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25" w:rsidRDefault="00F20425" w:rsidP="00F20425">
      <w:r>
        <w:t xml:space="preserve">Teksty co miesiąc na fotograficznych wkładkach. </w:t>
      </w:r>
    </w:p>
    <w:p w:rsidR="00F20425" w:rsidRPr="00F20425" w:rsidRDefault="00F20425" w:rsidP="00F20425">
      <w:pPr>
        <w:rPr>
          <w:b/>
        </w:rPr>
      </w:pPr>
      <w:r w:rsidRPr="00F20425">
        <w:rPr>
          <w:b/>
        </w:rPr>
        <w:t xml:space="preserve">Kwiecień: </w:t>
      </w:r>
    </w:p>
    <w:p w:rsidR="00F20425" w:rsidRDefault="00F20425" w:rsidP="00F20425">
      <w:r>
        <w:t>Przód -  Żubry odchodzą od paśników w poszukiwaniu otwartych terenów, gdzie rozpoczną intensywne żerowanie na świeżych, wiosennych roślinach.</w:t>
      </w:r>
    </w:p>
    <w:p w:rsidR="00F20425" w:rsidRDefault="00F20425" w:rsidP="00F20425">
      <w:r>
        <w:t>Tył – W okresie wczesnowiosennym możemy zaobserwować grupy żubrów pasące się na terenach rolniczych.  W przypadku zagrożenia dla upraw,</w:t>
      </w:r>
      <w:r w:rsidR="00B0687B">
        <w:t xml:space="preserve"> prosimy o</w:t>
      </w:r>
      <w:r>
        <w:t xml:space="preserve"> </w:t>
      </w:r>
      <w:r w:rsidR="00B0687B">
        <w:t>zgłaszanie takich przypadków</w:t>
      </w:r>
      <w:r>
        <w:t xml:space="preserve"> do Pogotowia Żubrowego, które przepłoszy żu</w:t>
      </w:r>
      <w:r w:rsidR="004238CC">
        <w:t>bry z powrotem na tereny leśne, a l</w:t>
      </w:r>
      <w:r w:rsidR="00F543BF">
        <w:t>okalizacja cennych upraw rolniczych będzie</w:t>
      </w:r>
      <w:r w:rsidR="00BE3465">
        <w:t xml:space="preserve"> </w:t>
      </w:r>
      <w:r w:rsidR="00F543BF">
        <w:t>wprowadzana do</w:t>
      </w:r>
      <w:r w:rsidR="00BE3465">
        <w:t xml:space="preserve"> aplikacji internetowej „Bezpieczna informacja o żubrach”</w:t>
      </w:r>
      <w:r w:rsidR="00F543BF">
        <w:t xml:space="preserve">. </w:t>
      </w:r>
    </w:p>
    <w:p w:rsidR="00F20425" w:rsidRPr="00F20425" w:rsidRDefault="00F20425" w:rsidP="00F20425">
      <w:pPr>
        <w:rPr>
          <w:b/>
        </w:rPr>
      </w:pPr>
      <w:r w:rsidRPr="00F20425">
        <w:rPr>
          <w:b/>
        </w:rPr>
        <w:t xml:space="preserve">Maj: </w:t>
      </w:r>
    </w:p>
    <w:p w:rsidR="00F20425" w:rsidRDefault="00F20425" w:rsidP="00F20425">
      <w:r>
        <w:t>Przód – Młode samce odchodzą od stada, tworzą tzw. „grup</w:t>
      </w:r>
      <w:r w:rsidR="008901D2">
        <w:t>y</w:t>
      </w:r>
      <w:r>
        <w:t xml:space="preserve"> kawalerskie”  i wyruszają na dalekie wędrówki, gdzie doświadczają dorosłego życia.</w:t>
      </w:r>
    </w:p>
    <w:p w:rsidR="00F20425" w:rsidRDefault="00F20425" w:rsidP="00F20425">
      <w:r>
        <w:t xml:space="preserve">Tył – W tym czasie możemy spotkać młode byki daleko od </w:t>
      </w:r>
      <w:r w:rsidR="00B207F8">
        <w:t xml:space="preserve">rodzimych </w:t>
      </w:r>
      <w:r>
        <w:t xml:space="preserve">areałów. Takie obserwacje </w:t>
      </w:r>
      <w:r w:rsidR="00D17556">
        <w:t xml:space="preserve">są bardzo cenne i prosimy o ich zgłaszanie </w:t>
      </w:r>
      <w:r>
        <w:t xml:space="preserve">do Bazy Obsługi Żubrów w Jabłonowie, która zamieści informacje o położeniu żubrów w internetowej aplikacji „Bezpieczna informacja o żubrach”. </w:t>
      </w:r>
    </w:p>
    <w:p w:rsidR="00F20425" w:rsidRPr="00F20425" w:rsidRDefault="00F20425" w:rsidP="00F20425">
      <w:pPr>
        <w:rPr>
          <w:b/>
        </w:rPr>
      </w:pPr>
      <w:r w:rsidRPr="00F20425">
        <w:rPr>
          <w:b/>
        </w:rPr>
        <w:t xml:space="preserve">Czerwiec:  </w:t>
      </w:r>
    </w:p>
    <w:p w:rsidR="00F20425" w:rsidRDefault="00F20425" w:rsidP="00F20425">
      <w:r>
        <w:t xml:space="preserve">Przód – Rozpoczyna się sezon </w:t>
      </w:r>
      <w:proofErr w:type="spellStart"/>
      <w:r>
        <w:t>wycieleń</w:t>
      </w:r>
      <w:proofErr w:type="spellEnd"/>
      <w:r>
        <w:t xml:space="preserve"> żubrów. Przed porodem krowy opuszczają stado w poszukiwaniu zacisznego miejsca, gdzie mogą urodzić młode. </w:t>
      </w:r>
    </w:p>
    <w:p w:rsidR="00F20425" w:rsidRDefault="00F20425" w:rsidP="00F20425">
      <w:r>
        <w:t xml:space="preserve">Tył – Podczas leśnych wędrówek poruszajmy się głównie drogami leśnymi, tak aby nie niepokoić zwierząt, które przebywają w gęstwinach na czas porodu. </w:t>
      </w:r>
    </w:p>
    <w:p w:rsidR="00F20425" w:rsidRPr="00F20425" w:rsidRDefault="00F20425" w:rsidP="00F20425">
      <w:pPr>
        <w:rPr>
          <w:b/>
        </w:rPr>
      </w:pPr>
      <w:r w:rsidRPr="00F20425">
        <w:rPr>
          <w:b/>
        </w:rPr>
        <w:t xml:space="preserve">Lipiec: </w:t>
      </w:r>
    </w:p>
    <w:p w:rsidR="00F20425" w:rsidRDefault="00F20425" w:rsidP="00F20425">
      <w:r>
        <w:t xml:space="preserve">Przód – Latem </w:t>
      </w:r>
      <w:r w:rsidR="00EB6837">
        <w:t>żubrzyce z młodymi często tworzą „przedszkola”, grupy cieląt, którymi opiekują się najbar</w:t>
      </w:r>
      <w:r w:rsidR="002824FA">
        <w:t>dziej doświadczone samice. One</w:t>
      </w:r>
      <w:r w:rsidR="00EB6837">
        <w:t xml:space="preserve"> fachowo dbają o bezpieczeństwo młodych, a w tym czasie pozostałe zwierzęta ze stada mogą spokojnie żerować. </w:t>
      </w:r>
    </w:p>
    <w:p w:rsidR="00F20425" w:rsidRDefault="00F20425" w:rsidP="00F20425">
      <w:r>
        <w:t xml:space="preserve">Tył – Gdy zobaczymy grupę </w:t>
      </w:r>
      <w:r w:rsidR="00F04AD5">
        <w:t>matek</w:t>
      </w:r>
      <w:r>
        <w:t xml:space="preserve"> w lesie bądź na otwartym terenie, nie należy się do ni</w:t>
      </w:r>
      <w:r w:rsidR="00F04AD5">
        <w:t xml:space="preserve">ch zbliżać zanadto, gdyż samice, broniąc swoich młodych, </w:t>
      </w:r>
      <w:r>
        <w:t xml:space="preserve">mogą próbować zaatakować. </w:t>
      </w:r>
    </w:p>
    <w:p w:rsidR="00F20425" w:rsidRPr="00F20425" w:rsidRDefault="00F20425" w:rsidP="00F20425">
      <w:pPr>
        <w:rPr>
          <w:b/>
        </w:rPr>
      </w:pPr>
      <w:r w:rsidRPr="00F20425">
        <w:rPr>
          <w:b/>
        </w:rPr>
        <w:t xml:space="preserve">Sierpień: </w:t>
      </w:r>
    </w:p>
    <w:p w:rsidR="00F20425" w:rsidRDefault="00F20425" w:rsidP="00F20425">
      <w:r>
        <w:t xml:space="preserve">Przód – Dorosłe samce żubrów nadal wędrują samotnie przemierzając  </w:t>
      </w:r>
      <w:r w:rsidR="00477729">
        <w:t xml:space="preserve">nieraz </w:t>
      </w:r>
      <w:r>
        <w:t>dziesiątki kilometrów w poszukiwaniu stad samic przed zbliżającą się porą godową.</w:t>
      </w:r>
    </w:p>
    <w:p w:rsidR="00F20425" w:rsidRDefault="00F20425" w:rsidP="00F20425">
      <w:r>
        <w:t xml:space="preserve">Tył – W tym czasie kierowcy powinni zachować szczególną ostrożność, zwłaszcza </w:t>
      </w:r>
      <w:r w:rsidR="000D564E">
        <w:t xml:space="preserve">o </w:t>
      </w:r>
      <w:r>
        <w:t xml:space="preserve">zmierzchu i </w:t>
      </w:r>
      <w:r w:rsidR="001F7D68">
        <w:t>nocą</w:t>
      </w:r>
      <w:r>
        <w:t xml:space="preserve">, gdyż migrujące żubry często przechodzą przez ruchliwe </w:t>
      </w:r>
      <w:r w:rsidR="001F7D68">
        <w:t>szosy</w:t>
      </w:r>
      <w:r>
        <w:t xml:space="preserve">. </w:t>
      </w:r>
    </w:p>
    <w:p w:rsidR="00F20425" w:rsidRPr="00F20425" w:rsidRDefault="00F20425" w:rsidP="00F20425">
      <w:pPr>
        <w:rPr>
          <w:b/>
        </w:rPr>
      </w:pPr>
      <w:r w:rsidRPr="00F20425">
        <w:rPr>
          <w:b/>
        </w:rPr>
        <w:t xml:space="preserve">Wrzesień: </w:t>
      </w:r>
    </w:p>
    <w:p w:rsidR="00F20425" w:rsidRDefault="00F20425" w:rsidP="00F20425">
      <w:r>
        <w:t xml:space="preserve">Przód – </w:t>
      </w:r>
      <w:r w:rsidR="0024572E">
        <w:t>To apogeum okresu godowego</w:t>
      </w:r>
      <w:r>
        <w:t xml:space="preserve"> – czas, kiedy samce żubrów przyłączają się do stad samic, demonstrując przy tym swoją siłę m.in. poprzez </w:t>
      </w:r>
      <w:r w:rsidR="007F5112">
        <w:t xml:space="preserve">walki i odstraszanie rywali. </w:t>
      </w:r>
    </w:p>
    <w:p w:rsidR="007F5112" w:rsidRDefault="007F5112" w:rsidP="00F20425"/>
    <w:p w:rsidR="007F5112" w:rsidRDefault="00F20425" w:rsidP="00F20425">
      <w:r>
        <w:t xml:space="preserve">Tył – </w:t>
      </w:r>
      <w:r w:rsidR="007F5112">
        <w:t>W tym okresie u byków wzrasta poziom testosteronu, dlat</w:t>
      </w:r>
      <w:r w:rsidR="00442429">
        <w:t>ego należy szczególnie uważać w trakcie spotkań z samcami towarzyszącymi stadom krów. L</w:t>
      </w:r>
      <w:r w:rsidR="007F5112">
        <w:t xml:space="preserve">epiej nie wchodzić </w:t>
      </w:r>
      <w:r w:rsidR="00442429">
        <w:t>im</w:t>
      </w:r>
      <w:r w:rsidR="007F5112">
        <w:t xml:space="preserve"> w drogę, gdyż w przypływie emocji może stać się agresy</w:t>
      </w:r>
      <w:r w:rsidR="006E5384">
        <w:t>wne</w:t>
      </w:r>
      <w:r w:rsidR="007F5112">
        <w:t xml:space="preserve"> i uznać człowieka za rywala.</w:t>
      </w:r>
    </w:p>
    <w:p w:rsidR="00F20425" w:rsidRPr="00F20425" w:rsidRDefault="00F20425" w:rsidP="00F20425">
      <w:pPr>
        <w:rPr>
          <w:b/>
        </w:rPr>
      </w:pPr>
      <w:r w:rsidRPr="00F20425">
        <w:rPr>
          <w:b/>
        </w:rPr>
        <w:t xml:space="preserve">Październik: </w:t>
      </w:r>
    </w:p>
    <w:p w:rsidR="00FF0D82" w:rsidRDefault="00F20425" w:rsidP="00F20425">
      <w:r>
        <w:t xml:space="preserve">Przód- </w:t>
      </w:r>
      <w:r w:rsidR="00FF0D82" w:rsidRPr="00FF0D82">
        <w:t xml:space="preserve">Jesień to pora, gdy żubry intensywnie żerują, aby zgromadzić zapasy tłuszczu potrzebne do przetrwania w nadchodzącym okresie zimowym. </w:t>
      </w:r>
    </w:p>
    <w:p w:rsidR="006F41BC" w:rsidRDefault="00F20425" w:rsidP="00F20425">
      <w:r>
        <w:t xml:space="preserve">Tył </w:t>
      </w:r>
      <w:r w:rsidR="006F41BC">
        <w:t>–</w:t>
      </w:r>
      <w:r>
        <w:t xml:space="preserve"> </w:t>
      </w:r>
      <w:r w:rsidR="006F41BC" w:rsidRPr="006F41BC">
        <w:t xml:space="preserve">W tym czasie Pogotowie Żubrowe uważnie obserwuje wędrówki żubrów za pomocą telemetrii GPS. Dzięki temu możemy </w:t>
      </w:r>
      <w:r w:rsidR="006F41BC">
        <w:t xml:space="preserve">powstrzymać żubry przed zniszczeniem najcenniejszych plonów. </w:t>
      </w:r>
    </w:p>
    <w:p w:rsidR="00F20425" w:rsidRPr="00F20425" w:rsidRDefault="00F20425" w:rsidP="00F20425">
      <w:pPr>
        <w:rPr>
          <w:b/>
        </w:rPr>
      </w:pPr>
      <w:r w:rsidRPr="00F20425">
        <w:rPr>
          <w:b/>
        </w:rPr>
        <w:t xml:space="preserve">Listopad: </w:t>
      </w:r>
    </w:p>
    <w:p w:rsidR="00346FF2" w:rsidRDefault="00F20425" w:rsidP="00F20425">
      <w:r>
        <w:t>Przód –</w:t>
      </w:r>
      <w:r w:rsidR="00346FF2">
        <w:t xml:space="preserve"> Żyjące samotnie stare samce żubrów często poszukują pożywienia nawet w przydomowych ogródkach, gdzie mogą znaleźć późne warzywa i spadłe z drzew owoce. </w:t>
      </w:r>
    </w:p>
    <w:p w:rsidR="00F20425" w:rsidRDefault="00F20425" w:rsidP="00F20425">
      <w:r>
        <w:t xml:space="preserve">Tył – W </w:t>
      </w:r>
      <w:r w:rsidR="00F753CD">
        <w:t xml:space="preserve">przypadku, gdy napotkamy dorosłego żubra w pobliżu ludzkich domostw, pod żadnym pozorem nie próbujmy do niego podchodzić, karmić go z ręki czy głaskać. Potem żubr może sprawić nam kłopoty domagając się smakołyków. </w:t>
      </w:r>
    </w:p>
    <w:p w:rsidR="00F20425" w:rsidRPr="00F20425" w:rsidRDefault="00F20425" w:rsidP="00F20425">
      <w:pPr>
        <w:rPr>
          <w:b/>
        </w:rPr>
      </w:pPr>
      <w:r w:rsidRPr="00F20425">
        <w:rPr>
          <w:b/>
        </w:rPr>
        <w:t xml:space="preserve">Grudzień: </w:t>
      </w:r>
    </w:p>
    <w:p w:rsidR="00F20425" w:rsidRDefault="00F20425" w:rsidP="00F20425">
      <w:r>
        <w:t>Przód – Grudniowe dni stają się coraz chłodniejsze i krótsze, co zapowiada zbliżają</w:t>
      </w:r>
      <w:r w:rsidR="009B1DD9">
        <w:t>cą się zimę. W tym czasie żubry gromadzą się</w:t>
      </w:r>
      <w:r>
        <w:t xml:space="preserve"> przy paśnikach, gdzie </w:t>
      </w:r>
      <w:r w:rsidR="009B1DD9">
        <w:t xml:space="preserve">rozwożona jest dla nich karma zimowa, głównie owies i buraki. </w:t>
      </w:r>
      <w:r>
        <w:t xml:space="preserve"> </w:t>
      </w:r>
    </w:p>
    <w:p w:rsidR="00186832" w:rsidRDefault="00F20425" w:rsidP="00F20425">
      <w:r>
        <w:t xml:space="preserve">Tył </w:t>
      </w:r>
      <w:r w:rsidR="00F92840">
        <w:t>– Starajmy się nie płoszyć żubrów z okolic paśnika. Zbytnie zbliżanie się do stada, podchodzenie z psami albo w większej grupie może ż</w:t>
      </w:r>
      <w:r w:rsidR="00186832">
        <w:t xml:space="preserve">ubry wystraszyć, sprowokować ucieczkę lub zachowania agresywne. Ważnym celem dokarmiania jest utrzymywanie stad z dala od pól, na których mogłyby wyrządzić szkody, na przykład na uprawach rzepaku. </w:t>
      </w:r>
    </w:p>
    <w:p w:rsidR="00F20425" w:rsidRPr="00F20425" w:rsidRDefault="00186832" w:rsidP="00F20425">
      <w:pPr>
        <w:rPr>
          <w:b/>
        </w:rPr>
      </w:pPr>
      <w:r w:rsidRPr="00F87E7C">
        <w:rPr>
          <w:b/>
        </w:rPr>
        <w:t>S</w:t>
      </w:r>
      <w:r w:rsidR="00F20425" w:rsidRPr="00F87E7C">
        <w:rPr>
          <w:b/>
        </w:rPr>
        <w:t>t</w:t>
      </w:r>
      <w:r w:rsidR="00F20425" w:rsidRPr="00F20425">
        <w:rPr>
          <w:b/>
        </w:rPr>
        <w:t xml:space="preserve">yczeń: </w:t>
      </w:r>
    </w:p>
    <w:p w:rsidR="00795AF1" w:rsidRDefault="00F20425" w:rsidP="00F20425">
      <w:r>
        <w:t xml:space="preserve">Przód – Środek zimy to najlepszy czas na zakładanie </w:t>
      </w:r>
      <w:r w:rsidR="00D559DC">
        <w:t>żubrom obroży telemetrycznych, dzięki którym można na bieżąco śledzić ich aktywność. Stada gromadzą się przy paśnikach, co ułatwia prowadzenie immobilizacji (farmakologiczne</w:t>
      </w:r>
      <w:r w:rsidR="00D36238">
        <w:t>go usypiania</w:t>
      </w:r>
      <w:r w:rsidR="00D559DC">
        <w:t xml:space="preserve"> zwierzęcia na czas zakładania obroży).</w:t>
      </w:r>
      <w:r>
        <w:t xml:space="preserve"> </w:t>
      </w:r>
    </w:p>
    <w:p w:rsidR="00F20425" w:rsidRDefault="00F20425" w:rsidP="00F20425">
      <w:r>
        <w:t xml:space="preserve">Tył – Około 20% </w:t>
      </w:r>
      <w:r w:rsidR="00795AF1">
        <w:t>żubrów zachodniopomorskich nosi</w:t>
      </w:r>
      <w:r>
        <w:t xml:space="preserve"> obroże telemetryczne. Jest to zasługą pracowników </w:t>
      </w:r>
      <w:r w:rsidR="004339B3">
        <w:t>Bazy Obsługi Żubrów</w:t>
      </w:r>
      <w:r>
        <w:t xml:space="preserve">, którzy co roku zakładają i wymieniają obroże, aby skutecznie monitorować wędrówki zwierząt. </w:t>
      </w:r>
      <w:r w:rsidR="00030D29">
        <w:t xml:space="preserve">Czas pracy obroży żubrowej wynosi około 3,5 roku. </w:t>
      </w:r>
    </w:p>
    <w:p w:rsidR="00F20425" w:rsidRPr="00F20425" w:rsidRDefault="00F20425" w:rsidP="00F20425">
      <w:pPr>
        <w:rPr>
          <w:b/>
        </w:rPr>
      </w:pPr>
      <w:r w:rsidRPr="00F20425">
        <w:rPr>
          <w:b/>
        </w:rPr>
        <w:t>Luty:</w:t>
      </w:r>
    </w:p>
    <w:p w:rsidR="00F20425" w:rsidRDefault="00F20425" w:rsidP="00F20425">
      <w:r>
        <w:t xml:space="preserve">Przód – </w:t>
      </w:r>
      <w:r w:rsidR="00F853DE">
        <w:t xml:space="preserve">Zimowe futro żubrów jest wyjątkowo gęste i doskonale chroni zwierzęta przed zimnem. Jest to tak dobra izolacja, że śnieg na żubrach długo nie topnieje i stado z brązowego zamienia się w białe na długie godziny. </w:t>
      </w:r>
    </w:p>
    <w:p w:rsidR="00F20425" w:rsidRDefault="00F20425" w:rsidP="00F20425">
      <w:r>
        <w:lastRenderedPageBreak/>
        <w:t xml:space="preserve">Tył – </w:t>
      </w:r>
      <w:r w:rsidR="00DD7139">
        <w:t xml:space="preserve">Podczas śnieżnych zim żubry szczególnie chętnie gromadzą się przy paśnikach i wytrwale oczekują na nowe porcje karmy. Do człowieka w pobliżu paśnika podchodzą wtedy na bardzo małą odległość, spodziewając się jedzenia. Opiekunowie żubrów rozwożący zimową karmę są specjalnie szkoleni jak w takiej sytuacji się zachować. Ale wszyscy inni przypadkowi obserwatorzy nie powinni zbliżać się do paśnika i żubrów, bo może być to dla nich niebezpieczne. </w:t>
      </w:r>
      <w:r>
        <w:t xml:space="preserve"> </w:t>
      </w:r>
    </w:p>
    <w:p w:rsidR="00F20425" w:rsidRPr="00F20425" w:rsidRDefault="00F20425" w:rsidP="00F20425">
      <w:pPr>
        <w:rPr>
          <w:b/>
        </w:rPr>
      </w:pPr>
      <w:r w:rsidRPr="00F20425">
        <w:rPr>
          <w:b/>
        </w:rPr>
        <w:t xml:space="preserve">Marzec: </w:t>
      </w:r>
    </w:p>
    <w:p w:rsidR="00F20425" w:rsidRDefault="00F20425" w:rsidP="00F20425">
      <w:r>
        <w:t xml:space="preserve">Przód </w:t>
      </w:r>
      <w:r w:rsidR="00B6736F">
        <w:t>–</w:t>
      </w:r>
      <w:r>
        <w:t xml:space="preserve"> </w:t>
      </w:r>
      <w:r w:rsidR="00B6736F">
        <w:t>To już nie zima, ale jeszcze nie wiosna. Stada żubrów w tym czasie bardzo aktywnie poszukują pierwszego, zielonego pokarmu. O tej porze często zdarzają się wycieczki grup żu</w:t>
      </w:r>
      <w:r w:rsidR="009A005E">
        <w:t xml:space="preserve">brów lub całych stad w nietypowych kierunkach na nowe tereny. Wzmożoną aktywność żubrów można śledzić w aplikacji „Bezpieczna informacja o żubrach”. </w:t>
      </w:r>
    </w:p>
    <w:p w:rsidR="00F20425" w:rsidRDefault="00724805" w:rsidP="0072480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D2E1B" wp14:editId="76BE8444">
                <wp:simplePos x="0" y="0"/>
                <wp:positionH relativeFrom="column">
                  <wp:posOffset>944880</wp:posOffset>
                </wp:positionH>
                <wp:positionV relativeFrom="paragraph">
                  <wp:posOffset>886352</wp:posOffset>
                </wp:positionV>
                <wp:extent cx="258445" cy="0"/>
                <wp:effectExtent l="0" t="76200" r="27305" b="1143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4.4pt;margin-top:69.8pt;width:2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6D760" wp14:editId="45214B93">
                <wp:simplePos x="0" y="0"/>
                <wp:positionH relativeFrom="column">
                  <wp:posOffset>3046095</wp:posOffset>
                </wp:positionH>
                <wp:positionV relativeFrom="paragraph">
                  <wp:posOffset>883285</wp:posOffset>
                </wp:positionV>
                <wp:extent cx="258445" cy="0"/>
                <wp:effectExtent l="0" t="76200" r="27305" b="1143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Łącznik prosty ze strzałką 3" o:spid="_x0000_s1026" type="#_x0000_t32" style="position:absolute;margin-left:239.85pt;margin-top:69.55pt;width:2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F20425">
        <w:t>Tył - Dane z obroży telemetrycznych są sczytywane przez specjalny program komputerowy, skąd informacje na temat miejsc przebywania żubrów są przekazywane do aplikacji internetowej „Bezpieczna informacja o żubrach”. Dostęp do niej ma</w:t>
      </w:r>
      <w:r w:rsidR="00924FB1">
        <w:t xml:space="preserve"> każdy internauta poprzez stronę </w:t>
      </w:r>
      <w:r w:rsidR="00924FB1" w:rsidRPr="003A1914">
        <w:t>http://bisonlife13.zubry.org.pl/gdzie-sa-zubry/</w:t>
      </w:r>
      <w:r>
        <w:t xml:space="preserve"> lub, łatwiej do zapamiętania:                           </w:t>
      </w:r>
      <w:r w:rsidR="00D56D40" w:rsidRPr="003A1914">
        <w:t>http://zubry.org</w:t>
      </w:r>
      <w:r>
        <w:t xml:space="preserve">           Projekt </w:t>
      </w:r>
      <w:r w:rsidR="00D56D40">
        <w:t>(lewy margine</w:t>
      </w:r>
      <w:bookmarkStart w:id="0" w:name="_GoBack"/>
      <w:bookmarkEnd w:id="0"/>
      <w:r w:rsidR="00D56D40">
        <w:t xml:space="preserve">s strony) </w:t>
      </w:r>
      <w:r>
        <w:t xml:space="preserve">          </w:t>
      </w:r>
      <w:r w:rsidR="00D56D40">
        <w:t>Gdzie są żubry?</w:t>
      </w:r>
      <w:r w:rsidRPr="00724805">
        <w:rPr>
          <w:noProof/>
          <w:lang w:eastAsia="pl-PL"/>
        </w:rPr>
        <w:t xml:space="preserve"> </w:t>
      </w:r>
    </w:p>
    <w:p w:rsidR="00F20425" w:rsidRDefault="00F20425" w:rsidP="00F20425"/>
    <w:p w:rsidR="00A44ECD" w:rsidRDefault="00A44ECD"/>
    <w:sectPr w:rsidR="00A4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40" w:rsidRDefault="00F92840" w:rsidP="00F92840">
      <w:pPr>
        <w:spacing w:after="0" w:line="240" w:lineRule="auto"/>
      </w:pPr>
      <w:r>
        <w:separator/>
      </w:r>
    </w:p>
  </w:endnote>
  <w:endnote w:type="continuationSeparator" w:id="0">
    <w:p w:rsidR="00F92840" w:rsidRDefault="00F92840" w:rsidP="00F9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40" w:rsidRDefault="00F92840" w:rsidP="00F92840">
      <w:pPr>
        <w:spacing w:after="0" w:line="240" w:lineRule="auto"/>
      </w:pPr>
      <w:r>
        <w:separator/>
      </w:r>
    </w:p>
  </w:footnote>
  <w:footnote w:type="continuationSeparator" w:id="0">
    <w:p w:rsidR="00F92840" w:rsidRDefault="00F92840" w:rsidP="00F92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5"/>
    <w:rsid w:val="00030D29"/>
    <w:rsid w:val="000D564E"/>
    <w:rsid w:val="00186832"/>
    <w:rsid w:val="001F7D68"/>
    <w:rsid w:val="0024572E"/>
    <w:rsid w:val="002824FA"/>
    <w:rsid w:val="00346FF2"/>
    <w:rsid w:val="003A1914"/>
    <w:rsid w:val="004238CC"/>
    <w:rsid w:val="004339B3"/>
    <w:rsid w:val="00442429"/>
    <w:rsid w:val="00477729"/>
    <w:rsid w:val="00585D3C"/>
    <w:rsid w:val="005B1269"/>
    <w:rsid w:val="006E5384"/>
    <w:rsid w:val="006F41BC"/>
    <w:rsid w:val="00716D4F"/>
    <w:rsid w:val="00724805"/>
    <w:rsid w:val="00795AF1"/>
    <w:rsid w:val="007F5112"/>
    <w:rsid w:val="008901D2"/>
    <w:rsid w:val="00924FB1"/>
    <w:rsid w:val="009A005E"/>
    <w:rsid w:val="009B1DD9"/>
    <w:rsid w:val="00A44ECD"/>
    <w:rsid w:val="00B0687B"/>
    <w:rsid w:val="00B207F8"/>
    <w:rsid w:val="00B54948"/>
    <w:rsid w:val="00B6736F"/>
    <w:rsid w:val="00BE3465"/>
    <w:rsid w:val="00BF6663"/>
    <w:rsid w:val="00C14CDE"/>
    <w:rsid w:val="00D17556"/>
    <w:rsid w:val="00D36238"/>
    <w:rsid w:val="00D559DC"/>
    <w:rsid w:val="00D56D40"/>
    <w:rsid w:val="00DD7139"/>
    <w:rsid w:val="00EB6837"/>
    <w:rsid w:val="00EC1BAA"/>
    <w:rsid w:val="00F04AD5"/>
    <w:rsid w:val="00F20425"/>
    <w:rsid w:val="00F543BF"/>
    <w:rsid w:val="00F753CD"/>
    <w:rsid w:val="00F853DE"/>
    <w:rsid w:val="00F87E7C"/>
    <w:rsid w:val="00F92840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8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8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4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8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8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24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Dzika Zagroda 4</dc:creator>
  <cp:lastModifiedBy>Dzika Zagroda 4</cp:lastModifiedBy>
  <cp:revision>48</cp:revision>
  <dcterms:created xsi:type="dcterms:W3CDTF">2016-03-09T09:41:00Z</dcterms:created>
  <dcterms:modified xsi:type="dcterms:W3CDTF">2016-03-17T12:03:00Z</dcterms:modified>
</cp:coreProperties>
</file>